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предмета.</w:t>
      </w: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A3" w:rsidRPr="00AD6CA3" w:rsidRDefault="00AD6CA3" w:rsidP="00AD6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6CA3" w:rsidRPr="00AD6CA3" w:rsidRDefault="00AD6CA3" w:rsidP="00AD6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A3" w:rsidRPr="00AD6CA3" w:rsidRDefault="00AD6CA3" w:rsidP="00AD6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результаты: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 понятия</w:t>
      </w:r>
    </w:p>
    <w:p w:rsidR="00AD6CA3" w:rsidRPr="00AD6CA3" w:rsidRDefault="00AD6CA3" w:rsidP="00AD6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Условием формирования межпредметных понятий,  таких, как система, </w:t>
      </w:r>
      <w:r w:rsidRPr="00AD6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 читательской компетенции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учебных предметов обучающиеся усовершенствуют приобретенные на первом уровне </w:t>
      </w: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навыки работы с информацией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пополнят их. Они смогут работать с 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текстами, преобразовывать и интерпретировать содержащуюся в них информацию, в том числе: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AD6CA3" w:rsidRPr="00AD6CA3" w:rsidRDefault="00AD6CA3" w:rsidP="00AD6C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всех учебных предметов обучающиеся </w:t>
      </w: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приобретут опыт проектной деятельности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D6CA3" w:rsidRPr="00AD6CA3" w:rsidRDefault="00AD6CA3" w:rsidP="00AD6C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6CA3" w:rsidRPr="00AD6CA3" w:rsidRDefault="00AD6CA3" w:rsidP="00AD6CA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фиксировать и анализировать динамику собственных образовательных результатов.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вербализовать эмоциональное впечатление, оказанное на него 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источником;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AD6CA3" w:rsidRPr="00AD6CA3" w:rsidRDefault="00AD6CA3" w:rsidP="00AD6C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развитие экологического мышления, умение 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его в познавательной, коммуникативной, социальной практике и профессиональной ориентации.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6CA3" w:rsidRPr="00AD6CA3" w:rsidRDefault="00AD6CA3" w:rsidP="00AD6C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AD6CA3">
        <w:rPr>
          <w:rFonts w:ascii="Times New Roman" w:eastAsia="Calibri" w:hAnsi="Times New Roman" w:cs="Times New Roman"/>
          <w:sz w:val="24"/>
          <w:szCs w:val="24"/>
          <w:lang w:val="x-none"/>
        </w:rPr>
        <w:t>определять необходимые ключевые поисковые слова и запросы;</w:t>
      </w:r>
    </w:p>
    <w:p w:rsidR="00AD6CA3" w:rsidRPr="00AD6CA3" w:rsidRDefault="00AD6CA3" w:rsidP="00AD6C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AD6CA3">
        <w:rPr>
          <w:rFonts w:ascii="Times New Roman" w:eastAsia="Calibri" w:hAnsi="Times New Roman" w:cs="Times New Roman"/>
          <w:sz w:val="24"/>
          <w:szCs w:val="24"/>
          <w:lang w:val="x-none"/>
        </w:rPr>
        <w:t>осуществлять взаимодействие с электронными поисковыми системами, словарями;</w:t>
      </w:r>
    </w:p>
    <w:p w:rsidR="00AD6CA3" w:rsidRPr="00AD6CA3" w:rsidRDefault="00AD6CA3" w:rsidP="00AD6C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AD6CA3">
        <w:rPr>
          <w:rFonts w:ascii="Times New Roman" w:eastAsia="Calibri" w:hAnsi="Times New Roman" w:cs="Times New Roman"/>
          <w:sz w:val="24"/>
          <w:szCs w:val="24"/>
          <w:lang w:val="x-none"/>
        </w:rPr>
        <w:t>формировать множественную выборку из поисковых источников для объективизации результатов поиска;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AD6CA3" w:rsidRPr="00AD6CA3" w:rsidRDefault="00AD6CA3" w:rsidP="00AD6C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AD6CA3" w:rsidRPr="00AD6CA3" w:rsidRDefault="00AD6CA3" w:rsidP="00AD6CA3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AD6CA3">
        <w:rPr>
          <w:rFonts w:ascii="Times New Roman" w:eastAsia="Calibri" w:hAnsi="Times New Roman" w:cs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6CA3" w:rsidRPr="00AD6CA3" w:rsidRDefault="00AD6CA3" w:rsidP="00AD6CA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устранять в рамках диалога разрывы в коммуникации, обусловленные непониманием/неприятием со стороны собеседника задачи, </w:t>
      </w: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или содержания диалога.</w:t>
      </w:r>
    </w:p>
    <w:p w:rsidR="00AD6CA3" w:rsidRPr="00AD6CA3" w:rsidRDefault="00AD6CA3" w:rsidP="00AD6CA3">
      <w:pPr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6CA3" w:rsidRPr="00AD6CA3" w:rsidRDefault="00AD6CA3" w:rsidP="00AD6CA3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AD6CA3" w:rsidRPr="00AD6CA3" w:rsidRDefault="00AD6CA3" w:rsidP="00AD6CA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6CA3" w:rsidRPr="00AD6CA3" w:rsidRDefault="00AD6CA3" w:rsidP="00AD6C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Предметные результаты: 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по карте положение и взаиморасположение географических объектов; 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особенности компонентов природы отдельных территорий; 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взаимодействия природы и общества в пределах отдельных территорий;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погоду своей местности; 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AD6CA3" w:rsidRPr="00AD6CA3" w:rsidRDefault="00AD6CA3" w:rsidP="00AD6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простейшие географические карты различного содержания;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географические объекты и явления;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работать с записками, отчетами, дневниками путешественников как источниками географической информации;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ориентироваться на местности: в мегаполисе и в природе;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AD6CA3" w:rsidRPr="00AD6CA3" w:rsidRDefault="00AD6CA3" w:rsidP="00AD6CA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C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</w:p>
    <w:p w:rsidR="00AD6CA3" w:rsidRPr="00AD6CA3" w:rsidRDefault="00AD6CA3" w:rsidP="00AD6CA3">
      <w:pPr>
        <w:tabs>
          <w:tab w:val="left" w:pos="109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D6CA3" w:rsidRPr="00AD6CA3" w:rsidRDefault="00AD6CA3" w:rsidP="00AD6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D6CA3" w:rsidRPr="00AD6CA3" w:rsidRDefault="00AD6CA3" w:rsidP="00AD6CA3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  <w:r w:rsidRPr="00AD6CA3"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AD6CA3" w:rsidRPr="00AD6CA3" w:rsidRDefault="00AD6CA3" w:rsidP="00AD6CA3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val="en-US"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1596"/>
        <w:gridCol w:w="5103"/>
      </w:tblGrid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96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03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Земля во Вселенной. Движения Земли и их следствия</w:t>
            </w: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6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D6C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5103" w:type="dxa"/>
          </w:tcPr>
          <w:p w:rsidR="00AD6CA3" w:rsidRPr="00AD6CA3" w:rsidRDefault="00AD6CA3" w:rsidP="00AD6C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AD6CA3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Земля – часть солнечной системы.</w:t>
            </w:r>
          </w:p>
          <w:p w:rsidR="00AD6CA3" w:rsidRPr="00AD6CA3" w:rsidRDefault="00AD6CA3" w:rsidP="00AD6C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AD6CA3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Входная проверочная  работа.</w:t>
            </w:r>
          </w:p>
          <w:p w:rsidR="00AD6CA3" w:rsidRPr="00AD6CA3" w:rsidRDefault="00AD6CA3" w:rsidP="00AD6C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AD6CA3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Смена времен года. Тропики и полярные круги.Осевое вращение Земли. Смена дня и ночи, сутки, календарный год Календарь – как </w:t>
            </w:r>
            <w:r w:rsidRPr="00AD6CA3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lastRenderedPageBreak/>
              <w:t>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года.Пояса освещенности</w:t>
            </w: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AD6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Изображение земной поверхности</w:t>
            </w:r>
          </w:p>
        </w:tc>
        <w:tc>
          <w:tcPr>
            <w:tcW w:w="1596" w:type="dxa"/>
          </w:tcPr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часов</w:t>
            </w:r>
          </w:p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Градусная сеть: параллели и меридианы. Географические координаты: географическая широта. Географические координаты: географическая долгота. </w:t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географических координат различных объектов, направлений, расстояний, абсолютных высот по карте.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Географическая карта – особый источник информации. Содержание и значение карт. Топографические карты. Масштаб. </w:t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Условные знаки.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Стороны горизонта. Азимут.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местности. Как составить план местности.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 по темам «Земля во</w:t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Вселенной. Движения Земли и их следствия. Изображение земной поверхности» Тест.</w:t>
            </w: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Практическая работа №1 Определение координат географических объектов по карте. (оценочный)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Практическая работа №2 Определение направлений и расстояний по глобусу и карте. (обучающий)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№3 Ориентирование на местности: определение сторон горизонта по компасу и местным признакам, определение азимута.(обучающий) Особенности ориентирования в мегаполисе и в природе.</w:t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№4 Составление плана местности. (оценочный)  Масштаб и условные знаки на карте.Составление простейшего плана местности /учебного кабинета/комнаты</w:t>
            </w: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Земли.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Литосфера</w:t>
            </w:r>
          </w:p>
        </w:tc>
        <w:tc>
          <w:tcPr>
            <w:tcW w:w="1596" w:type="dxa"/>
          </w:tcPr>
          <w:p w:rsidR="00AD6CA3" w:rsidRPr="00AD6CA3" w:rsidRDefault="00AD6CA3" w:rsidP="00AD6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5103" w:type="dxa"/>
          </w:tcPr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Земли. Способы изображения рельефа на планах и картах.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Литосфера – «каменная» оболочка Земли. Внутреннее строение Земли. Земная кора.Разнообразие горных пород и минералов на Земле. Полезные ископаемые и их значение в жизни современного общества. 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земной коры и их проявления на земной поверхности: землетрясения, вулканы, гейзеры.Основные формы рельефа – горы и равнины. Равнины. Образование и изменение равнин с течением времени. Классификация равнин по абсолютной высоте. Определение </w:t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относительной и абсолютной высоты равнин. Разнообразие гор по возрасту и строению. Классификация гор абсолютной высоте. Изменение элементов                рельефа своей местности под воздействием хозяйственной деятельности человека. 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дна океанов. Рифтовые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  Обобщающий тест  по разделу Атмосфера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№5 Работа с коллекциями минералов, горных пород, полезных ископаемых. (обучающий)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6 Работа с картографическими источниками: нанесение элементов рельефа. </w:t>
            </w: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Определение высот и глубин географических объектов с использованием шкалы высот и глубин. ( оценочный) 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№7 Описание элементов рельефа. Определение и объяснение изменений элементов               рельефа своей местности под воздействием хозяйственной деятельности человека. (Экскурсия , обучающий)</w:t>
            </w: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Атмосфера</w:t>
            </w:r>
          </w:p>
        </w:tc>
        <w:tc>
          <w:tcPr>
            <w:tcW w:w="1596" w:type="dxa"/>
          </w:tcPr>
          <w:p w:rsidR="00AD6CA3" w:rsidRPr="00AD6CA3" w:rsidRDefault="00AD6CA3" w:rsidP="00AD6CA3">
            <w:pPr>
              <w:keepNext/>
              <w:keepLine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7 часов</w:t>
            </w:r>
          </w:p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воздушной оболочки Земли 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воздуха. Нагревание воздуха. Влажность воздуха. 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Тепловые пояса. Атмосферное давление. 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Ветер. Постоянные и переменные ветра. Графическое отображение направления ветра. Роза ветров. Циркуляция атмосферы.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в атмосфере. Облака и атмосферные осадки. Понятие погоды. Наблюдения и прогноз погоды. Метеостанция/метеоприборы (проведение наблюдений и измерений, фиксация результатов наблюдений, обработка результатов наблюдения. Понятие климата. Погода и климат. Климатообразующие факторы. Зависимость климата от абсолютной высоты местности. Климаты Земли. Влияние климата на здоровье людей. Человек и атмосфера. Обобщающий тест по разделу 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№8 «Определение средних температур, амплитуды и построение графиков». (оценочный)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Практическая работа №9 Решение задач на определение высоты местности по разности атмосферного давления, расчет температуры воздуха в зависимости от высоты местности. (оценочный) </w:t>
            </w: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№10 Работа с графическими и статистическими данными, построение розы ветров, диаграмм облачности и осадков по имеющимся данным, анализ полученных данных. (оценочный) </w:t>
            </w:r>
          </w:p>
          <w:p w:rsidR="00AD6CA3" w:rsidRPr="00AD6CA3" w:rsidRDefault="00AD6CA3" w:rsidP="00AD6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№11 Ведение дневника погоды. </w:t>
            </w: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Работа с метеоприборами (проведение наблюдений и измерений, фиксация результатов, обработка результатов наблюдений).(обучающий)</w:t>
            </w: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keepNext/>
              <w:keepLine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lastRenderedPageBreak/>
              <w:t xml:space="preserve"> Гидросфера </w:t>
            </w:r>
          </w:p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5103" w:type="dxa"/>
          </w:tcPr>
          <w:p w:rsidR="00AD6CA3" w:rsidRPr="00AD6CA3" w:rsidRDefault="00AD6CA3" w:rsidP="00AD6CA3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/>
              </w:rPr>
              <w:t>Строение гидросферы. Особенности Мирового круговорота воды.</w:t>
            </w:r>
          </w:p>
          <w:p w:rsidR="00AD6CA3" w:rsidRPr="00AD6CA3" w:rsidRDefault="00AD6CA3" w:rsidP="00AD6CA3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/>
              </w:rPr>
              <w:t xml:space="preserve">Свойства вод Мирового океана – температура и соленость. Движение воды в океане – волны, течения. </w:t>
            </w:r>
          </w:p>
          <w:p w:rsidR="00AD6CA3" w:rsidRPr="00AD6CA3" w:rsidRDefault="00AD6CA3" w:rsidP="00AD6CA3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/>
              </w:rPr>
              <w:t xml:space="preserve">Воды суши. Реки на географической карте и в природе: основные части речной системы, характер, питание и режим рек. Озера и их происхождение.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Ледники. Горное и покровное оледенение, многолетняя мерзлота. Подземные воды. Межпластовые и грунтовые воды. Болота. Каналы. Водохранилища. Обобщающий тест по разделу 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12 Описание объектов гидрографии (обучающий)  Практическая работа № 13 Работа с картографическими источниками: нанесение объектов гидрографии  (обучающий)</w:t>
            </w: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Тема 6. Биосфера </w:t>
            </w:r>
          </w:p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 час)</w:t>
            </w:r>
          </w:p>
        </w:tc>
        <w:tc>
          <w:tcPr>
            <w:tcW w:w="5103" w:type="dxa"/>
          </w:tcPr>
          <w:p w:rsidR="00AD6CA3" w:rsidRPr="00AD6CA3" w:rsidRDefault="00AD6CA3" w:rsidP="00AD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Биосфера – живая оболочка Земли. Особенности жизни в океане. Жизнь на поверхности суши: особенности распространения растений и животных в лесных и безлесных пространствах. </w:t>
            </w:r>
            <w:r w:rsidRPr="00AD6C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Воздействие организмов на земные оболочки. Воздействие человека на природу. Охрана природы.</w:t>
            </w:r>
          </w:p>
          <w:p w:rsidR="00AD6CA3" w:rsidRPr="00AD6CA3" w:rsidRDefault="00AD6CA3" w:rsidP="00AD6CA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CA3" w:rsidRPr="00AD6CA3" w:rsidTr="008C5D73">
        <w:tc>
          <w:tcPr>
            <w:tcW w:w="3190" w:type="dxa"/>
          </w:tcPr>
          <w:p w:rsidR="00AD6CA3" w:rsidRPr="00AD6CA3" w:rsidRDefault="00AD6CA3" w:rsidP="00AD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Географическая оболочка как среда жизни </w:t>
            </w:r>
          </w:p>
          <w:p w:rsidR="00AD6CA3" w:rsidRPr="00AD6CA3" w:rsidRDefault="00AD6CA3" w:rsidP="00AD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596" w:type="dxa"/>
          </w:tcPr>
          <w:p w:rsidR="00AD6CA3" w:rsidRPr="00AD6CA3" w:rsidRDefault="00AD6CA3" w:rsidP="00AD6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5103" w:type="dxa"/>
          </w:tcPr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Почва. Понятие о природном комплексе. Глобальные, региональные и локальные природные комплексы. Природные комплексы своей местности. Описание изменений природы в результате хозяйственной деятельности человека на примере своей </w:t>
            </w: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местности. 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географической оболочки: географическая зональность и высотная поясность. Природные зоны Земли.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обобщение по темам «Гидросфера. Биосфера.  Географическая оболочка как среда жизни» Повторение по теме: «Земля как планета и её оболочки»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 № 14  Изучение природных комплексов своей местности. (обучающий)</w:t>
            </w:r>
          </w:p>
          <w:p w:rsidR="00AD6CA3" w:rsidRPr="00AD6CA3" w:rsidRDefault="00AD6CA3" w:rsidP="00AD6C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 № 15 Описание природных зон Земли  (оценочный)</w:t>
            </w:r>
          </w:p>
          <w:p w:rsidR="00AD6CA3" w:rsidRPr="00AD6CA3" w:rsidRDefault="00AD6CA3" w:rsidP="00AD6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:rsidR="005A5A24" w:rsidRDefault="005A5A24">
      <w:bookmarkStart w:id="0" w:name="_GoBack"/>
      <w:bookmarkEnd w:id="0"/>
    </w:p>
    <w:sectPr w:rsidR="005A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">
    <w:altName w:val="MS Mincho"/>
    <w:charset w:val="8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FB"/>
    <w:rsid w:val="005A5A24"/>
    <w:rsid w:val="00902EFB"/>
    <w:rsid w:val="00AD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4958</Words>
  <Characters>28263</Characters>
  <Application>Microsoft Office Word</Application>
  <DocSecurity>0</DocSecurity>
  <Lines>235</Lines>
  <Paragraphs>66</Paragraphs>
  <ScaleCrop>false</ScaleCrop>
  <Company/>
  <LinksUpToDate>false</LinksUpToDate>
  <CharactersWithSpaces>33155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2017-08-16T14:03:00Z</dcterms:created>
  <dcterms:modified xsi:type="dcterms:W3CDTF">2017-08-16T14:03:00Z</dcterms:modified>
</cp:coreProperties>
</file>